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B74F6" w:rsidTr="00D627B3">
        <w:tc>
          <w:tcPr>
            <w:tcW w:w="4785" w:type="dxa"/>
            <w:hideMark/>
          </w:tcPr>
          <w:p w:rsidR="008B74F6" w:rsidRDefault="008B74F6" w:rsidP="00D627B3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before="7"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8B74F6" w:rsidRDefault="008B74F6" w:rsidP="00D627B3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before="7" w:after="0"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«Детский сад №7 </w:t>
            </w:r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«Солнышко» </w:t>
            </w:r>
            <w:proofErr w:type="spellStart"/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вида 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с приоритетным осуществлением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физического развития 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воспитанников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Кувандыкского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 Оренбургской области»</w:t>
            </w:r>
          </w:p>
          <w:p w:rsidR="008B74F6" w:rsidRDefault="008B74F6" w:rsidP="00D627B3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before="7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224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462241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Кувандык</w:t>
            </w:r>
          </w:p>
          <w:p w:rsidR="008B74F6" w:rsidRDefault="008B74F6" w:rsidP="00D627B3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before="7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2 «б»</w:t>
            </w:r>
          </w:p>
          <w:p w:rsidR="008B74F6" w:rsidRDefault="008B74F6" w:rsidP="00D627B3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before="7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Тел.(35361)3-64-43</w:t>
            </w:r>
          </w:p>
          <w:p w:rsidR="008B74F6" w:rsidRDefault="008B74F6" w:rsidP="00D62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B74F6" w:rsidRDefault="008B74F6" w:rsidP="00D627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602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B74F6" w:rsidRDefault="008B74F6" w:rsidP="00D6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</w:tbl>
    <w:p w:rsidR="008B74F6" w:rsidRDefault="008B74F6" w:rsidP="006621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B74F6" w:rsidRDefault="008B74F6" w:rsidP="00BE1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B74F6" w:rsidRPr="008B74F6" w:rsidRDefault="008B74F6" w:rsidP="008B74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E1CB8" w:rsidRPr="00BE1CB8" w:rsidRDefault="00D84DEB" w:rsidP="00BE1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период с 18 марта</w:t>
      </w:r>
      <w:r w:rsidR="00BE1CB8" w:rsidRPr="00BE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18 апреля</w:t>
      </w:r>
      <w:r w:rsidR="00BE1CB8" w:rsidRPr="00BE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проходит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Всероссийский фестиваль педагогических практик «Образование. Семья. Здоровье» </w:t>
      </w:r>
      <w:r w:rsidR="00BE1CB8" w:rsidRPr="00BE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выявления и трансляции успешного практического педагогического опыта по работе с родителями и законными представителями детей.</w:t>
      </w:r>
    </w:p>
    <w:p w:rsidR="00BE1CB8" w:rsidRPr="00BB6997" w:rsidRDefault="00BB6997" w:rsidP="00BB69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6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Задачами </w:t>
      </w:r>
      <w:r w:rsidR="00BE1CB8" w:rsidRPr="00BB6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фестиваля являются:</w:t>
      </w:r>
    </w:p>
    <w:p w:rsidR="00BB6997" w:rsidRPr="00BB6997" w:rsidRDefault="00BB6997" w:rsidP="00BB69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B6997">
        <w:rPr>
          <w:sz w:val="28"/>
          <w:szCs w:val="28"/>
        </w:rPr>
        <w:t xml:space="preserve">- привлечение внимания профессионального педагогического сообщества к взаимодействию с родителями по вопросам воспитания – важная и необходимая инициатива. Развитие эффективных методов сотрудничества между педагогами и родителями способствует успешному воспитанию и образованию детей. Это может быть достигнуто через обмен опытом, проведение образовательных мероприятий и круглых столов, создание платформ для диалога между учителями и родителями; </w:t>
      </w:r>
    </w:p>
    <w:p w:rsidR="00BB6997" w:rsidRPr="00BB6997" w:rsidRDefault="00BB6997" w:rsidP="00BB6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97">
        <w:rPr>
          <w:rFonts w:ascii="Times New Roman" w:hAnsi="Times New Roman" w:cs="Times New Roman"/>
          <w:sz w:val="28"/>
          <w:szCs w:val="28"/>
        </w:rPr>
        <w:t xml:space="preserve">- формирование единого методического пространства и выработка принципов и подходов по вопросам семейного просвещения могут значительно улучшить качество воспитания и образования детей. </w:t>
      </w:r>
      <w:proofErr w:type="gramStart"/>
      <w:r w:rsidRPr="00BB6997">
        <w:rPr>
          <w:rFonts w:ascii="Times New Roman" w:hAnsi="Times New Roman" w:cs="Times New Roman"/>
          <w:sz w:val="28"/>
          <w:szCs w:val="28"/>
        </w:rPr>
        <w:t>Создание такой среды может включать в себя разработку учебных материалов, обучающих программ, доступ к экспертному мнению и ресурсам, а также координацию усилий между педагогическими работниками, социальными службами и другими учреждениями, занимающимися вопросами воспитания и семейной политики;</w:t>
      </w:r>
      <w:proofErr w:type="gramEnd"/>
    </w:p>
    <w:p w:rsidR="00BB6997" w:rsidRPr="00BB6997" w:rsidRDefault="00BB6997" w:rsidP="00BB69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B6997">
        <w:rPr>
          <w:sz w:val="28"/>
          <w:szCs w:val="28"/>
        </w:rPr>
        <w:lastRenderedPageBreak/>
        <w:t xml:space="preserve">- формирование и поддержка партнерских отношений между организациями, занимающимися родительским просвещением, и сообществами родителей, является важным аспектом в улучшении воспитательного процесса. Это может быть достигнуто через создание сетей поддержки, обмен опытом, организацию образовательных мероприятий и форумов для обсуждения вопросов воспитания детей. Партнерство между организаторами родительского просвещения и сообществами родителей способствует улучшению взаимодействия и повышению качества семейного воспитания; </w:t>
      </w:r>
    </w:p>
    <w:p w:rsidR="00BB6997" w:rsidRPr="00BB6997" w:rsidRDefault="00BB6997" w:rsidP="00BB69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B6997">
        <w:rPr>
          <w:sz w:val="28"/>
          <w:szCs w:val="28"/>
        </w:rPr>
        <w:t xml:space="preserve">- повышение воспитательного потенциала образовательных организаций в сфере формирования традиционных семейных ценностей – это важная задача, способствующая развитию здоровых семей и устойчивого общества; </w:t>
      </w:r>
    </w:p>
    <w:p w:rsidR="00BB6997" w:rsidRPr="00BB6997" w:rsidRDefault="00BB6997" w:rsidP="00BB69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B6997">
        <w:rPr>
          <w:sz w:val="28"/>
          <w:szCs w:val="28"/>
        </w:rPr>
        <w:t xml:space="preserve">- поддержка педагогических работников и организаций, работающих в сфере родительского просвещения и содействия семейному воспитанию, может помочь им в развитии эффективных методов работы с семьями и помощи в воспитании детей; </w:t>
      </w:r>
    </w:p>
    <w:p w:rsidR="00BB6997" w:rsidRPr="00BB6997" w:rsidRDefault="00BB6997" w:rsidP="00BB699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B6997">
        <w:rPr>
          <w:sz w:val="28"/>
          <w:szCs w:val="28"/>
        </w:rPr>
        <w:t xml:space="preserve">- выявление, популяризация и тиражирование эффективных методик и технологий формирования учащихся знаний о семейном укладе и ценностях семьи будет способствовать их более глубокому пониманию важности семьи в жизни человека и общества; </w:t>
      </w:r>
    </w:p>
    <w:p w:rsidR="00BB6997" w:rsidRDefault="00BB6997" w:rsidP="00BB6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97">
        <w:rPr>
          <w:rFonts w:ascii="Times New Roman" w:hAnsi="Times New Roman" w:cs="Times New Roman"/>
          <w:sz w:val="28"/>
          <w:szCs w:val="28"/>
        </w:rPr>
        <w:t>- поддержка инновационных форм и решений по вовлечению родителей в образовательный процесс и воспитание может способствовать улучшению взаимодействия между школой и семьей, а также качеству образования.</w:t>
      </w:r>
    </w:p>
    <w:p w:rsidR="00BE1CB8" w:rsidRPr="00BB6997" w:rsidRDefault="00BE1CB8" w:rsidP="00BB6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BE1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Муниципальном бюджетном дошкольном образовательном учреждение «Детский  сад №7 «Солнышко» </w:t>
      </w:r>
      <w:proofErr w:type="spellStart"/>
      <w:r w:rsidRPr="00BE1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общеразвивающего</w:t>
      </w:r>
      <w:proofErr w:type="spellEnd"/>
      <w:r w:rsidRPr="00BE1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вида с приоритетным осуществлением  физического развития воспитанников  </w:t>
      </w:r>
      <w:proofErr w:type="spellStart"/>
      <w:r w:rsidRPr="00BE1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Кувандыкского</w:t>
      </w:r>
      <w:proofErr w:type="spellEnd"/>
      <w:r w:rsidRPr="00BE1C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 Оренбургской области» пр</w:t>
      </w:r>
      <w:r w:rsidR="00BB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инял участие </w:t>
      </w:r>
      <w:proofErr w:type="gramStart"/>
      <w:r w:rsidR="00BB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="00BB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Всероссийском фестивале педагогических практик «Образование. Семья. Здоровье».</w:t>
      </w:r>
    </w:p>
    <w:p w:rsidR="00BE1CB8" w:rsidRPr="00BE1CB8" w:rsidRDefault="00BE1CB8" w:rsidP="00BE1C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Воспитанники и педагоги МБДОУ «Детский сад №7 «Солнышко» приняли активное участие в проведении фестиваля </w:t>
      </w:r>
      <w:r w:rsidR="00BB69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«Образование. Семья. Здоровье». </w:t>
      </w:r>
      <w:r w:rsidRPr="00BE1C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 подготовили видеоролик с напутственными словами, мотивирующими к победам российских спортсменов, а воспитанники показали свои </w:t>
      </w:r>
      <w:r w:rsidR="008B74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маленькие спортивные достижения.</w:t>
      </w:r>
    </w:p>
    <w:p w:rsidR="00784DDE" w:rsidRDefault="00784DDE"/>
    <w:sectPr w:rsidR="00784DDE" w:rsidSect="004D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CB8"/>
    <w:rsid w:val="004D1549"/>
    <w:rsid w:val="00662101"/>
    <w:rsid w:val="006B0E64"/>
    <w:rsid w:val="00784DDE"/>
    <w:rsid w:val="008A6C89"/>
    <w:rsid w:val="008B74F6"/>
    <w:rsid w:val="00BB6997"/>
    <w:rsid w:val="00BE1CB8"/>
    <w:rsid w:val="00C3255C"/>
    <w:rsid w:val="00D12D87"/>
    <w:rsid w:val="00D8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2023-06-07T07:01:00Z</dcterms:created>
  <dcterms:modified xsi:type="dcterms:W3CDTF">2024-04-08T08:10:00Z</dcterms:modified>
</cp:coreProperties>
</file>