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0F" w:rsidRPr="00DF330F" w:rsidRDefault="00DF330F" w:rsidP="00DF33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330F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:rsidR="00DF330F" w:rsidRPr="00DF330F" w:rsidRDefault="00DF330F" w:rsidP="00DF33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330F">
        <w:rPr>
          <w:rFonts w:ascii="Times New Roman" w:eastAsia="Calibri" w:hAnsi="Times New Roman" w:cs="Times New Roman"/>
          <w:b/>
          <w:bCs/>
          <w:sz w:val="24"/>
          <w:szCs w:val="24"/>
        </w:rPr>
        <w:t>Иркутского районного муниципального образования</w:t>
      </w:r>
    </w:p>
    <w:p w:rsidR="00DF330F" w:rsidRPr="00DF330F" w:rsidRDefault="00DF330F" w:rsidP="00DF33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330F">
        <w:rPr>
          <w:rFonts w:ascii="Times New Roman" w:eastAsia="Calibri" w:hAnsi="Times New Roman" w:cs="Times New Roman"/>
          <w:b/>
          <w:bCs/>
          <w:sz w:val="24"/>
          <w:szCs w:val="24"/>
        </w:rPr>
        <w:t>«Детский сад «Березовый»</w:t>
      </w:r>
    </w:p>
    <w:p w:rsidR="00DF330F" w:rsidRPr="00DF330F" w:rsidRDefault="00DF330F" w:rsidP="00DF33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F330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(МДОУ ИРМО «Детский сад «Березовый»)</w:t>
      </w:r>
    </w:p>
    <w:p w:rsidR="00DF330F" w:rsidRPr="00DF330F" w:rsidRDefault="00DF330F" w:rsidP="00DF330F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330F">
        <w:rPr>
          <w:rFonts w:ascii="Times New Roman" w:eastAsia="Calibri" w:hAnsi="Times New Roman" w:cs="Calibri"/>
          <w:color w:val="000000"/>
        </w:rPr>
        <w:t xml:space="preserve">664521 Иркутская область, Иркутский район, </w:t>
      </w:r>
      <w:proofErr w:type="spellStart"/>
      <w:r w:rsidRPr="00DF330F">
        <w:rPr>
          <w:rFonts w:ascii="Times New Roman" w:eastAsia="Calibri" w:hAnsi="Times New Roman" w:cs="Calibri"/>
          <w:color w:val="000000"/>
        </w:rPr>
        <w:t>р.п</w:t>
      </w:r>
      <w:proofErr w:type="spellEnd"/>
      <w:r w:rsidRPr="00DF330F">
        <w:rPr>
          <w:rFonts w:ascii="Times New Roman" w:eastAsia="Calibri" w:hAnsi="Times New Roman" w:cs="Calibri"/>
          <w:color w:val="000000"/>
        </w:rPr>
        <w:t xml:space="preserve">. Маркова, </w:t>
      </w:r>
      <w:proofErr w:type="spellStart"/>
      <w:r w:rsidRPr="00DF330F">
        <w:rPr>
          <w:rFonts w:ascii="Times New Roman" w:eastAsia="Calibri" w:hAnsi="Times New Roman" w:cs="Calibri"/>
          <w:color w:val="000000"/>
        </w:rPr>
        <w:t>мкр</w:t>
      </w:r>
      <w:proofErr w:type="spellEnd"/>
      <w:r w:rsidRPr="00DF330F">
        <w:rPr>
          <w:rFonts w:ascii="Times New Roman" w:eastAsia="Calibri" w:hAnsi="Times New Roman" w:cs="Calibri"/>
          <w:color w:val="000000"/>
        </w:rPr>
        <w:t>. Березовый, 161-А.</w:t>
      </w:r>
    </w:p>
    <w:p w:rsidR="00E9406E" w:rsidRDefault="00E9406E"/>
    <w:p w:rsidR="00DF330F" w:rsidRDefault="00DF330F"/>
    <w:p w:rsidR="00DF330F" w:rsidRDefault="00DF330F"/>
    <w:p w:rsidR="00DF330F" w:rsidRDefault="00DF330F"/>
    <w:p w:rsidR="00DF330F" w:rsidRDefault="00DF330F"/>
    <w:p w:rsidR="00DF330F" w:rsidRDefault="00DF330F"/>
    <w:p w:rsidR="00DF330F" w:rsidRDefault="00DF330F"/>
    <w:p w:rsidR="00DF330F" w:rsidRP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DF330F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«Прием кластер в работе логопеда с родителями дошкольников»</w:t>
      </w: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30F" w:rsidRPr="00DF330F" w:rsidRDefault="00DF330F" w:rsidP="00DF33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Подготовила: </w:t>
      </w:r>
      <w:r w:rsidRPr="00DF3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Капустина Е.В., </w:t>
      </w: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30F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 ВКК</w:t>
      </w: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Default="00DF330F" w:rsidP="00DF33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30F" w:rsidRPr="00DF330F" w:rsidRDefault="00DF330F" w:rsidP="00DF33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3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Иркутский район, 2024</w:t>
      </w:r>
    </w:p>
    <w:p w:rsidR="00DF330F" w:rsidRPr="0044596E" w:rsidRDefault="00DF330F" w:rsidP="00DF3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9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сегодняшний день к дошкольному образованию предъявляются новые требования. В том числе к характеру и качеству отношений ДОУ и семьи. В Законе «Об образовании» сказано, что «родители являются первыми педагогами своих детей», и «в помощь семье действует сеть дошкольных образовательных учреждений».</w:t>
      </w:r>
    </w:p>
    <w:p w:rsidR="00DF330F" w:rsidRDefault="00DF330F" w:rsidP="00DF3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96E">
        <w:rPr>
          <w:rFonts w:ascii="Times New Roman" w:hAnsi="Times New Roman" w:cs="Times New Roman"/>
          <w:color w:val="000000" w:themeColor="text1"/>
          <w:sz w:val="28"/>
          <w:szCs w:val="28"/>
        </w:rPr>
        <w:t>Плодотворная работа по воспитанию ребенка возможна только в атмосфере сотрудничества, взаимодействия и доверия.</w:t>
      </w:r>
    </w:p>
    <w:p w:rsidR="00DF330F" w:rsidRPr="001B417B" w:rsidRDefault="00DF330F" w:rsidP="00DF3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17B">
        <w:rPr>
          <w:rFonts w:ascii="Times New Roman" w:hAnsi="Times New Roman" w:cs="Times New Roman"/>
          <w:sz w:val="28"/>
          <w:szCs w:val="28"/>
        </w:rPr>
        <w:t>Существует множество форм взаимодействия ДОУ и семьи. Это родительские собрания, групповые и индивидуальные консультации, родительские клубы, тренинги КВНы, круглые столы, практикумы, совместные досуги и праздники и т.д.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образовании при организации взаимодействия с родителями обозначается приоритет к использованию новых интерактивных форм сотрудничества, позволяющих вовлечь их в процесс обучения, развития и познания собственного ребенка.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родителей на обычном  тематическом собрании поможет применение приема «Кластер».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составить кластер?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Кластер </w:t>
      </w: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 англ. </w:t>
      </w:r>
      <w:proofErr w:type="spellStart"/>
      <w:r w:rsidRPr="004459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cluster</w:t>
      </w:r>
      <w:proofErr w:type="spellEnd"/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гроздь) - это способ графической организации материала, позволяющий сделать наглядными те мысли,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 Данный прием помогает свободно и открыто думать по поводу какой-либо темы.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Последовательность действий при построении кластера</w:t>
      </w: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Заранее спланировать противоречивые точки зрения по вопросам воспитания детей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развитие ребенка</w:t>
      </w: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подготовка к школе и т.д.).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Посередине чистого листа (доски) написать ключевое слово или тезис, который является «сердцем» текста. Ключевое слово может быть одно, может быть два и больше.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 Вокруг «накидать» слова или предложения, выражающие идеи, факты, образы, подходящие для данной темы.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 мере записи у каждого из записанных вокруг ключевого понятия слов, фраз в свою очередь тоже появляются «спутники», устанавливаются новые логические связи.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итоге получается структура, которая графически отображает размышления, определяет информационное поле данного текста.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Совместно обобщаем тему, с помощью наводящих вопросов ведущего делаем выводы.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Схемы кластеров могут быть такими:</w:t>
      </w:r>
    </w:p>
    <w:p w:rsidR="00DF330F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F330F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F330F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F330F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F330F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F330F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F330F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Схема кластера 1.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56BA607" wp14:editId="7DCD1DC0">
            <wp:extent cx="1708150" cy="1492250"/>
            <wp:effectExtent l="0" t="0" r="6350" b="0"/>
            <wp:docPr id="1" name="Рисунок 1" descr="https://urok.1sept.ru/articles/6785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78576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0F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Схема кластера 2.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0FB4C55" wp14:editId="03AC1CD8">
            <wp:extent cx="2705100" cy="1022350"/>
            <wp:effectExtent l="0" t="0" r="0" b="6350"/>
            <wp:docPr id="2" name="Рисунок 2" descr="https://urok.1sept.ru/articles/67857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78576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работы с кластерами: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 бояться записывать всё, что приходит на ум. Дать волю воображению и интуиции.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Продолжать работу, пока не кончится время или идеи не иссякнут.</w:t>
      </w:r>
    </w:p>
    <w:p w:rsidR="00DF330F" w:rsidRPr="0044596E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Постараться построить как можно больше связей. Не следовать по заранее определенному плану.</w:t>
      </w:r>
    </w:p>
    <w:p w:rsidR="00DF330F" w:rsidRDefault="00DF330F" w:rsidP="00DF3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5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Заранее подготовить обобщающие вопросы по данной теме, которые наведут аудиторию на формулирование выводов.</w:t>
      </w:r>
    </w:p>
    <w:p w:rsidR="00DF330F" w:rsidRPr="00C3222D" w:rsidRDefault="00DF330F" w:rsidP="00DF33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2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План-схема беседы с родителями на основе приема «кластер»</w:t>
      </w:r>
    </w:p>
    <w:tbl>
      <w:tblPr>
        <w:tblW w:w="0" w:type="auto"/>
        <w:jc w:val="center"/>
        <w:tblInd w:w="-7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76"/>
        <w:gridCol w:w="4949"/>
        <w:gridCol w:w="1987"/>
      </w:tblGrid>
      <w:tr w:rsidR="00DF330F" w:rsidRPr="00C3222D" w:rsidTr="0055339A">
        <w:trPr>
          <w:jc w:val="center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темы родительского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подготовку</w:t>
            </w:r>
          </w:p>
        </w:tc>
      </w:tr>
      <w:tr w:rsidR="00DF330F" w:rsidRPr="00C3222D" w:rsidTr="0055339A">
        <w:trPr>
          <w:jc w:val="center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Ключевые 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</w:t>
            </w: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DF330F" w:rsidRPr="00C3222D" w:rsidTr="0055339A">
        <w:trPr>
          <w:jc w:val="center"/>
        </w:trPr>
        <w:tc>
          <w:tcPr>
            <w:tcW w:w="8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Обобщающие вопросы для родителей</w:t>
            </w:r>
          </w:p>
        </w:tc>
      </w:tr>
      <w:tr w:rsidR="00DF330F" w:rsidRPr="00C3222D" w:rsidTr="0055339A">
        <w:trPr>
          <w:jc w:val="center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DF330F" w:rsidRPr="00C3222D" w:rsidTr="0055339A">
        <w:trPr>
          <w:jc w:val="center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DF330F" w:rsidRPr="00C3222D" w:rsidTr="0055339A">
        <w:trPr>
          <w:jc w:val="center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DF330F" w:rsidRPr="00C3222D" w:rsidTr="0055339A">
        <w:trPr>
          <w:jc w:val="center"/>
        </w:trPr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0F" w:rsidRPr="00C3222D" w:rsidRDefault="00DF330F" w:rsidP="0055339A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22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DF330F" w:rsidRPr="00C3222D" w:rsidRDefault="00DF330F" w:rsidP="00DF33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примере р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одительского собрания на тему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«Роль семьи в развитии речи ребенка»</w:t>
      </w:r>
      <w:r w:rsidRPr="00C322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рассмотрим применение приема «кластер».</w:t>
      </w:r>
    </w:p>
    <w:p w:rsidR="00DF330F" w:rsidRPr="00C3222D" w:rsidRDefault="00DF330F" w:rsidP="00DF33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азделив родителей на две группы, поработаем над двумя ключевыми понятиями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«речевое развитие ребенка</w:t>
      </w:r>
      <w:r w:rsidRPr="00C322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 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«роль семьи в речевом развитии ребенка</w:t>
      </w:r>
      <w:r w:rsidRPr="00C322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», 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сформулируем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вывод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330F" w:rsidRPr="00C3222D" w:rsidRDefault="00DF330F" w:rsidP="00DF33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2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в группах над ключевыми понятиями:</w:t>
      </w:r>
    </w:p>
    <w:p w:rsidR="00DF330F" w:rsidRPr="00C3222D" w:rsidRDefault="00DF330F" w:rsidP="00DF33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 выдаются 2 листа бумаги (формат А</w:t>
      </w:r>
      <w:proofErr w:type="gramStart"/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 напечатанными ключевыми понятиями (одно понятие на одном листе). Родители вписывают вокруг ключевых понятий все, что приходит на ум, любую ассоциацию. Это может быть слово-синоним, антоним, действие или даже целая фраза. Можно написать то, что по данному понятию было из личного опыта в детстве или во взрослой жизни.</w:t>
      </w:r>
    </w:p>
    <w:p w:rsidR="00DF330F" w:rsidRPr="00C3222D" w:rsidRDefault="00DF330F" w:rsidP="00DF33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каждая группа зачитывает то, что вписано на листах.</w:t>
      </w:r>
    </w:p>
    <w:p w:rsidR="00DF330F" w:rsidRPr="00C3222D" w:rsidRDefault="00DF330F" w:rsidP="00DF33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идет обсуждение по заранее подготовленным вопросам педагога:</w:t>
      </w:r>
    </w:p>
    <w:p w:rsidR="00DF330F" w:rsidRDefault="00DF330F" w:rsidP="00DF3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ли нормы речевого развития ребенка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F330F" w:rsidRPr="00C3222D" w:rsidRDefault="00DF330F" w:rsidP="00DF3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стороны речи? </w:t>
      </w:r>
    </w:p>
    <w:p w:rsidR="00DF330F" w:rsidRPr="00C3222D" w:rsidRDefault="00DF330F" w:rsidP="00DF3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всех ли детей речевое развитие соответствует возрасту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F330F" w:rsidRPr="00C3222D" w:rsidRDefault="00DF330F" w:rsidP="00DF3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 нарушений речи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F330F" w:rsidRPr="00C3222D" w:rsidRDefault="00DF330F" w:rsidP="00DF3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08A">
        <w:rPr>
          <w:rFonts w:ascii="Times New Roman" w:hAnsi="Times New Roman" w:cs="Times New Roman"/>
          <w:bCs/>
          <w:color w:val="0D0D0D"/>
          <w:sz w:val="28"/>
          <w:szCs w:val="28"/>
          <w:shd w:val="clear" w:color="auto" w:fill="FFFFFF"/>
        </w:rPr>
        <w:t>Факторы успешного развития речи ребёнка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F330F" w:rsidRPr="00C3222D" w:rsidRDefault="00DF330F" w:rsidP="00DF3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вывод по теме «</w:t>
      </w:r>
      <w:r w:rsidRPr="009050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Роль семьи в развитии речи ребенка</w:t>
      </w: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DF330F" w:rsidRPr="00C3222D" w:rsidRDefault="00DF330F" w:rsidP="00DF330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данный прием помогает активно вовлечь родителей в обсуждение проблем воспитания. Информация не подаётся в готовом виде, участники ищут и формулируют ответы на свои вопросы. Каждый может высказать свою точку зрения, самостоятельно прийти к выводам.</w:t>
      </w:r>
    </w:p>
    <w:p w:rsidR="00DF330F" w:rsidRDefault="00DF330F"/>
    <w:p w:rsidR="00DF330F" w:rsidRDefault="00DF330F"/>
    <w:p w:rsidR="00DF330F" w:rsidRDefault="00DF330F"/>
    <w:p w:rsidR="00DF330F" w:rsidRDefault="00DF330F"/>
    <w:p w:rsidR="00DF330F" w:rsidRDefault="00DF330F"/>
    <w:p w:rsidR="00DF330F" w:rsidRDefault="00DF330F"/>
    <w:p w:rsidR="00DF330F" w:rsidRDefault="00DF330F"/>
    <w:p w:rsidR="00DF330F" w:rsidRDefault="00DF330F"/>
    <w:p w:rsidR="00DF330F" w:rsidRDefault="00DF330F"/>
    <w:p w:rsidR="00DF330F" w:rsidRDefault="00DF330F"/>
    <w:p w:rsidR="00DF330F" w:rsidRDefault="00DF330F"/>
    <w:p w:rsidR="007F5050" w:rsidRPr="007F5050" w:rsidRDefault="007F5050" w:rsidP="007F5050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7F5050">
        <w:rPr>
          <w:rFonts w:ascii="Times New Roman" w:eastAsia="Calibri" w:hAnsi="Times New Roman" w:cs="Times New Roman"/>
          <w:b/>
          <w:color w:val="0D0D0D"/>
          <w:sz w:val="28"/>
          <w:szCs w:val="28"/>
        </w:rPr>
        <w:lastRenderedPageBreak/>
        <w:t>Список литературы</w:t>
      </w:r>
    </w:p>
    <w:p w:rsidR="007F5050" w:rsidRPr="007F5050" w:rsidRDefault="007F5050" w:rsidP="007F5050">
      <w:pPr>
        <w:spacing w:after="0" w:line="360" w:lineRule="auto"/>
        <w:ind w:firstLine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1. </w:t>
      </w:r>
      <w:proofErr w:type="spellStart"/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>Загашев</w:t>
      </w:r>
      <w:proofErr w:type="spellEnd"/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>, И.О., Заир-Бек, С.И. Критическое мышление: технология развити</w:t>
      </w:r>
      <w:proofErr w:type="gramStart"/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>я–</w:t>
      </w:r>
      <w:proofErr w:type="gramEnd"/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СПб.: Альянс-Дельта, 2003. 3. Иванова, Е. Формируя критическое мышление //Школьная библиотека. - 2000 </w:t>
      </w:r>
    </w:p>
    <w:p w:rsidR="007F5050" w:rsidRPr="007F5050" w:rsidRDefault="007F5050" w:rsidP="007F5050">
      <w:pPr>
        <w:spacing w:after="0" w:line="360" w:lineRule="auto"/>
        <w:ind w:firstLine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2. Кларин, М.В. Развитие критического и творческого мышления [Текст] / М.В. Кларин // Школьные технологии. - 2004 </w:t>
      </w:r>
    </w:p>
    <w:p w:rsidR="007F5050" w:rsidRPr="007F5050" w:rsidRDefault="007F5050" w:rsidP="007F5050">
      <w:pPr>
        <w:spacing w:after="0" w:line="360" w:lineRule="auto"/>
        <w:ind w:firstLine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</w:t>
      </w:r>
      <w:proofErr w:type="spellStart"/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>Ласкожевская</w:t>
      </w:r>
      <w:proofErr w:type="spellEnd"/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, Е.В. Технология развития критического мышления младших школьников [Текст] / Е.В. </w:t>
      </w:r>
      <w:proofErr w:type="spellStart"/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>Ласкожевская</w:t>
      </w:r>
      <w:proofErr w:type="spellEnd"/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// Начальная школа. - 2010.- №6. - С.68-70.</w:t>
      </w:r>
    </w:p>
    <w:p w:rsidR="007F5050" w:rsidRPr="007F5050" w:rsidRDefault="007F5050" w:rsidP="007F5050">
      <w:pPr>
        <w:spacing w:after="0" w:line="360" w:lineRule="auto"/>
        <w:ind w:firstLine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7F5050">
        <w:rPr>
          <w:rFonts w:ascii="Times New Roman" w:eastAsia="Calibri" w:hAnsi="Times New Roman" w:cs="Times New Roman"/>
          <w:color w:val="0D0D0D"/>
          <w:sz w:val="28"/>
          <w:szCs w:val="28"/>
        </w:rPr>
        <w:t>4. Интернет-ресурсы:</w:t>
      </w:r>
    </w:p>
    <w:p w:rsidR="00DF330F" w:rsidRDefault="007F5050" w:rsidP="007F5050">
      <w:hyperlink r:id="rId8" w:history="1">
        <w:r w:rsidRPr="007F5050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https://www.maam.ru/detskijsad/inovacionye-formy-metodicheskoi-raboty-kak-faktor-povyshenija-profesionalnogo-masterstva-pedagogov-dou-v-uslovijah-realiz.html</w:t>
        </w:r>
      </w:hyperlink>
      <w:bookmarkStart w:id="0" w:name="_GoBack"/>
      <w:bookmarkEnd w:id="0"/>
    </w:p>
    <w:sectPr w:rsidR="00DF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A9F"/>
    <w:multiLevelType w:val="multilevel"/>
    <w:tmpl w:val="E0B8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0F"/>
    <w:rsid w:val="007F5050"/>
    <w:rsid w:val="00DF330F"/>
    <w:rsid w:val="00E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inovacionye-formy-metodicheskoi-raboty-kak-faktor-povyshenija-profesionalnogo-masterstva-pedagogov-dou-v-uslovijah-realiz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</dc:creator>
  <cp:lastModifiedBy>Lenoc</cp:lastModifiedBy>
  <cp:revision>1</cp:revision>
  <dcterms:created xsi:type="dcterms:W3CDTF">2024-04-14T12:29:00Z</dcterms:created>
  <dcterms:modified xsi:type="dcterms:W3CDTF">2024-04-14T12:40:00Z</dcterms:modified>
</cp:coreProperties>
</file>