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C03" w:rsidRPr="00126C03" w:rsidRDefault="00126C03" w:rsidP="00126C03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26C03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u w:val="single"/>
          <w:lang w:eastAsia="ru-RU"/>
        </w:rPr>
        <w:t>ЗОЖ ДЛЯ ДЕТЕЙ ДОШКОЛЬНОГО ВОЗРАСТА ДЛЯ ПЕДАГОГОВ </w:t>
      </w:r>
    </w:p>
    <w:p w:rsidR="00126C03" w:rsidRPr="00126C03" w:rsidRDefault="00126C03" w:rsidP="00126C03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26C0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Очень важно прививать полезные привычки детям младшего возраста. Когда ребенок начинает осознавать себя и свою связь с окружающим миром, его нужно учить здоровому образу жизни. Но делать это нужно осторожно, не перегружая мозг малыша потоком научных знаний, а стараясь выработать в ребенке умение размышлять, чувствовать свой организм и делать соответствующие выводы. Формировать здоровый образ жизни поможет воспитатель в детском саду и родители. Итак, читаем, привитие навыков здорового образа жизни (ЗОЖ) для детей дошкольного возраста.</w:t>
      </w:r>
    </w:p>
    <w:p w:rsidR="00266215" w:rsidRDefault="00266215"/>
    <w:sectPr w:rsidR="00266215" w:rsidSect="00266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26C03"/>
    <w:rsid w:val="000C08A0"/>
    <w:rsid w:val="00126C03"/>
    <w:rsid w:val="00266215"/>
    <w:rsid w:val="006E52C6"/>
    <w:rsid w:val="00D06CD4"/>
    <w:rsid w:val="00D73504"/>
    <w:rsid w:val="00E90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2C6"/>
  </w:style>
  <w:style w:type="paragraph" w:styleId="1">
    <w:name w:val="heading 1"/>
    <w:basedOn w:val="a"/>
    <w:next w:val="a"/>
    <w:link w:val="10"/>
    <w:uiPriority w:val="9"/>
    <w:qFormat/>
    <w:rsid w:val="006E52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2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6E52C6"/>
    <w:pPr>
      <w:spacing w:after="0" w:line="240" w:lineRule="auto"/>
    </w:pPr>
  </w:style>
  <w:style w:type="character" w:styleId="a4">
    <w:name w:val="Strong"/>
    <w:basedOn w:val="a0"/>
    <w:uiPriority w:val="22"/>
    <w:qFormat/>
    <w:rsid w:val="00126C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2024-04-18T07:50:00Z</dcterms:created>
  <dcterms:modified xsi:type="dcterms:W3CDTF">2024-04-18T07:51:00Z</dcterms:modified>
</cp:coreProperties>
</file>